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5300" w:rsidRDefault="00CB5300" w:rsidP="00CB530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МИНИСТЕРСТВО ЗДРАВООХРАНЕНИЯ РОССИЙСКОЙ ФЕДЕРАЦИИ</w:t>
      </w:r>
    </w:p>
    <w:p w:rsidR="00CB5300" w:rsidRDefault="00CB5300" w:rsidP="00CB530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ПАМЯТКА </w:t>
      </w:r>
    </w:p>
    <w:p w:rsidR="00CB5300" w:rsidRDefault="00CB5300" w:rsidP="00CB530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ДЛЯ ГРАЖДАН О ГАРАНТИЯХ БЕСПЛАТНОГО ОКАЗАНИЯ </w:t>
      </w:r>
    </w:p>
    <w:p w:rsidR="00CB5300" w:rsidRDefault="00CB5300" w:rsidP="00CB530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МЕДИЦИНСКОЙ ПОМОЩИ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соответствии со </w:t>
      </w:r>
      <w:hyperlink r:id="rId4" w:history="1">
        <w:proofErr w:type="spellStart"/>
        <w:r>
          <w:rPr>
            <w:rStyle w:val="a4"/>
          </w:rPr>
          <w:t>статьей</w:t>
        </w:r>
        <w:proofErr w:type="spellEnd"/>
        <w:r>
          <w:rPr>
            <w:rStyle w:val="a4"/>
          </w:rPr>
          <w:t xml:space="preserve"> 41.1</w:t>
        </w:r>
      </w:hyperlink>
      <w:r>
        <w:t xml:space="preserve"> Конституции Российской Федерации каждый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</w:t>
      </w:r>
      <w:proofErr w:type="spellStart"/>
      <w:r>
        <w:t>счет</w:t>
      </w:r>
      <w:proofErr w:type="spellEnd"/>
      <w:r>
        <w:t xml:space="preserve"> средств соответствующего бюджета, страховых взносов, других поступлений.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 целях обеспечения конституционных прав граждан Российской Федерации на бесплатное оказание медицинской помощи Правительство Российской Федерации ежегодно утверждает Программу государственных гарантий бесплатного оказания гражданам медицинской помощи (далее - Программа), в соответствии с которой каждый гражданин имеет право на охрану здоровья и бесплатную медицинскую помощь, оказываемую в гарантированном </w:t>
      </w:r>
      <w:proofErr w:type="spellStart"/>
      <w:r>
        <w:t>объеме</w:t>
      </w:r>
      <w:proofErr w:type="spellEnd"/>
      <w:r>
        <w:t xml:space="preserve"> без взимания платы.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Основными государственными источниками финансирования Программы являются средства системы обязательного медицинского страхования и бюджетные средства.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На основе 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1. Какие виды медицинской помощи Вам оказываются бесплатно</w:t>
      </w:r>
      <w:r>
        <w:t xml:space="preserve">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рамках Программы бесплатно предоставляются: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 Первичная медико-санитарная помощь в амбулаторных условиях и условиях дневного стационара в плановой и неотложной формах, включающая: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первичную доврачебную помощь, которая оказывается фельдшерами, акушерами и другими медицинскими работниками со средним медицинским образованием;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первичную врачебную помощь, которая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первичную специализированную медицинскую помощь, которая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 Специализированная медицинская помощь, которая оказывается в стационарных условиях и в условиях дневного стационара врачами-специалистами и включает в себя профилактику, диагностику и лечение заболеваний и состояний, в том числе в период беременности, родов и послеродовой период, требующих использования специальных методов и сложных медицинских технологий, а также медицинскую реабилитацию.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 Высокотехнологичная медицинская помощь с применением новых сложных и (или) уникальных методов лечения, а также </w:t>
      </w:r>
      <w:proofErr w:type="spellStart"/>
      <w:r>
        <w:t>ресурсоемких</w:t>
      </w:r>
      <w:proofErr w:type="spellEnd"/>
      <w:r>
        <w:t xml:space="preserve">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в приложении к Программе.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4. Скорая, в том числе скорая специализированная, медицинская помощь, которая оказывается гражданам в экстренной или неотложной форме вне медицинской организации, а также в амбулаторных и стационарных условиях государственными и муниципальными медицинскими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Для избавления от боли и облегчения других </w:t>
      </w:r>
      <w:proofErr w:type="spellStart"/>
      <w:r>
        <w:t>тяжелых</w:t>
      </w:r>
      <w:proofErr w:type="spellEnd"/>
      <w:r>
        <w:t xml:space="preserve"> проявлений заболевания, в целях улучшения качества жизни неизлечимо больных пациентов гражданам предоставляется паллиативная медицинская помощь в амбулаторных и стационарных условиях.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Вышеуказанные виды медицинской помощи включают бесплатное проведение: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экстракорпорального оплодотворения (ЭКО);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различных видов диализа;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химиотерапии при злокачественных заболеваниях;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профилактических мероприятий;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медицинской реабилитации, осуществляемой в медицинских организациях и включающей в себя комплексное применение природных лечебных факторов, лекарственной, немедикаментозной терапии;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 случае наличия у пациента факторов, ограничивающих возможность получения медицинской реабилитации в амбулаторных условиях и условиях дневного стационара, включая случаи проживания пациента в </w:t>
      </w:r>
      <w:proofErr w:type="spellStart"/>
      <w:r>
        <w:t>отдаленном</w:t>
      </w:r>
      <w:proofErr w:type="spellEnd"/>
      <w:r>
        <w:t xml:space="preserve"> от медицинской организации </w:t>
      </w:r>
      <w:proofErr w:type="spellStart"/>
      <w:r>
        <w:t>населенном</w:t>
      </w:r>
      <w:proofErr w:type="spellEnd"/>
      <w:r>
        <w:t xml:space="preserve"> пункте, ограничения в передвижении, медицинская организация, к которой </w:t>
      </w:r>
      <w:proofErr w:type="spellStart"/>
      <w:r>
        <w:t>прикреплен</w:t>
      </w:r>
      <w:proofErr w:type="spellEnd"/>
      <w:r>
        <w:t xml:space="preserve"> пациент для получения первичной медико-санитарной помощи, организует ему прохождение медицинской реабилитации на дому (далее - медицинская реабилитация на дому).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При организации медицинской реабилитации на дому на период лечения пациенту могут предоставляться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заболеванию.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Вместе с тем, гражданин имеет право не реже одного раза в год на бесплатный профилактический медицинский осмотр, в том числе в рамках диспансеризации.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Граждане проходят диспансеризацию бесплатно в медицинской организации, в которой они получают первичную медико-санитарную помощь. Большинство мероприятий в рамках диспансеризации проводятся 1 раз в 3 года, за исключением маммографии для женщин в возрасте от 51 до 69 лет и исследования кала на скрытую кровь для граждан от 49 до 73 лет, которые проводятся 1 раз в 2 года;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Кроме того, Программой гарантируется проведение: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пренатальной (дородовой) диагностики нарушений развития </w:t>
      </w:r>
      <w:proofErr w:type="spellStart"/>
      <w:r>
        <w:t>ребенка</w:t>
      </w:r>
      <w:proofErr w:type="spellEnd"/>
      <w:r>
        <w:t xml:space="preserve"> у беременных женщин;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</w:t>
      </w:r>
      <w:proofErr w:type="spellStart"/>
      <w:r>
        <w:t>аудиологического</w:t>
      </w:r>
      <w:proofErr w:type="spellEnd"/>
      <w:r>
        <w:t xml:space="preserve"> скрининга у </w:t>
      </w:r>
      <w:proofErr w:type="spellStart"/>
      <w:r>
        <w:t>новорожденных</w:t>
      </w:r>
      <w:proofErr w:type="spellEnd"/>
      <w:r>
        <w:t xml:space="preserve"> детей и детей первого года жизни;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неонатального скрининга на 5 наследственных и </w:t>
      </w:r>
      <w:proofErr w:type="spellStart"/>
      <w:r>
        <w:t>врожденных</w:t>
      </w:r>
      <w:proofErr w:type="spellEnd"/>
      <w:r>
        <w:t xml:space="preserve"> заболеваний у </w:t>
      </w:r>
      <w:proofErr w:type="spellStart"/>
      <w:r>
        <w:t>новорожденных</w:t>
      </w:r>
      <w:proofErr w:type="spellEnd"/>
      <w:r>
        <w:t xml:space="preserve"> детей;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расширенного неонатального скрининга у </w:t>
      </w:r>
      <w:proofErr w:type="spellStart"/>
      <w:r>
        <w:t>новорожденных</w:t>
      </w:r>
      <w:proofErr w:type="spellEnd"/>
      <w:r>
        <w:t xml:space="preserve"> детей.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Граждане обеспечиваются лекарственными препаратами в соответствии с Программой.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2. Каковы предельные сроки ожидания Вами медицинской помощи</w:t>
      </w:r>
      <w:r>
        <w:t xml:space="preserve">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Медицинская помощь оказывается гражданам в трех формах - экстренная, неотложная и плановая.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Экстренная форма предусматривает оказание медицинской помощи при внезапных острых заболеваниях, состояниях, обострении хронических заболеваний, представляющих угрозу жизни пациента. При этом медицинская помощь в экстренной форме оказывается медицинской организацией и медицинским работником гражданину безотлагательно и бесплатно. Отказ в </w:t>
      </w:r>
      <w:proofErr w:type="spellStart"/>
      <w:r>
        <w:t>ее</w:t>
      </w:r>
      <w:proofErr w:type="spellEnd"/>
      <w:r>
        <w:t xml:space="preserve"> оказании не допускается.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Неотложная форма предусматривает оказание медицинской помощи при внезапных острых заболеваниях, состояниях, обострении хронических заболеваний без явных признаков угрозы жизни пациента.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</w:t>
      </w:r>
      <w:proofErr w:type="spellStart"/>
      <w:r>
        <w:t>определенное</w:t>
      </w:r>
      <w:proofErr w:type="spellEnd"/>
      <w:r>
        <w:t xml:space="preserve"> время не </w:t>
      </w:r>
      <w:proofErr w:type="spellStart"/>
      <w:r>
        <w:t>повлечет</w:t>
      </w:r>
      <w:proofErr w:type="spellEnd"/>
      <w:r>
        <w:t xml:space="preserve"> за собой ухудшение состояния пациента, угрозу его жизни и здоровью.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 зависимости от этих форм Правительством Российской Федерации устанавливаются предельные сроки ожидания медицинской помощи.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Сроки ожидания оказания медицинской помощи в плановой форме для: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</w:t>
      </w:r>
      <w:proofErr w:type="spellStart"/>
      <w:r>
        <w:t>приема</w:t>
      </w:r>
      <w:proofErr w:type="spellEnd"/>
      <w:r>
        <w:t xml:space="preserve">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медицинскую организацию;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14 рабочих дней со дня назначения;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Для пациентов с подозрением на онкологическое заболевание сроки ожидания оказания медицинской помощи для: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проведения консультаций врачей-специалистов не должны превышать 3 рабочих дня;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проведения диагностических инструментальных и лабораторных исследований не должны превышать 7 рабочих дней со дня назначения исследований;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7 рабочих дней с момента установления предварительного или </w:t>
      </w:r>
      <w:proofErr w:type="spellStart"/>
      <w:r>
        <w:t>уточненного</w:t>
      </w:r>
      <w:proofErr w:type="spellEnd"/>
      <w:r>
        <w:t xml:space="preserve"> диагноза заболевания (состояния).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При этом, срок установления диспансерного наблюдения врача-онколога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</w:t>
      </w:r>
      <w:proofErr w:type="spellStart"/>
      <w:r>
        <w:t>ее</w:t>
      </w:r>
      <w:proofErr w:type="spellEnd"/>
      <w:r>
        <w:t xml:space="preserve"> вызова. При этом в территориальных программах время доезда бригад скорой медицинской помощи может быть обоснованно скорректировано с </w:t>
      </w:r>
      <w:proofErr w:type="spellStart"/>
      <w:r>
        <w:t>учетом</w:t>
      </w:r>
      <w:proofErr w:type="spellEnd"/>
      <w:r>
        <w:t xml:space="preserve"> транспортной доступности, плотности населения, а также климатических и географических особенностей регионов.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3. За что Вы не должны платить</w:t>
      </w:r>
      <w:r>
        <w:t xml:space="preserve">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соответствии с законодательством Российской Федерации в сфере охраны здоровья граждан при оказании медицинской помощи в рамках Программы и территориальных программ не подлежат оплате за </w:t>
      </w:r>
      <w:proofErr w:type="spellStart"/>
      <w:r>
        <w:t>счет</w:t>
      </w:r>
      <w:proofErr w:type="spellEnd"/>
      <w:r>
        <w:t xml:space="preserve"> личных средств граждан: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оказание медицинских услуг;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</w:t>
      </w:r>
      <w:proofErr w:type="spellStart"/>
      <w:r>
        <w:t>включенных</w:t>
      </w:r>
      <w:proofErr w:type="spellEnd"/>
      <w:r>
        <w:t xml:space="preserve"> в перечень жизненно необходимых и важнейших лекарственных препаратов;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не входящих в перечень жизненно необходимых и важнейших лекарственных препаратов, в случаях их замены из-за индивидуальной непереносимости, по жизненным показаниям;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размещение в маломестных палатах (боксах) пациентов по медицинским и (или) эпидемиологическим показаниям;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для детей в возрасте до </w:t>
      </w:r>
      <w:proofErr w:type="spellStart"/>
      <w:r>
        <w:t>четырех</w:t>
      </w:r>
      <w:proofErr w:type="spellEnd"/>
      <w:r>
        <w:t xml:space="preserve">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организации, а для </w:t>
      </w:r>
      <w:proofErr w:type="spellStart"/>
      <w:r>
        <w:t>ребенка</w:t>
      </w:r>
      <w:proofErr w:type="spellEnd"/>
      <w:r>
        <w:t xml:space="preserve"> старше указанного возраста - при наличии медицинских показаний;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ему диагностических исследований при отсутствии возможности их проведения медицинской организацией, оказывающей медицинскую помощь.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4. О платных медицинских услугах</w:t>
      </w:r>
      <w:r>
        <w:t xml:space="preserve">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соответствии с </w:t>
      </w:r>
      <w:hyperlink r:id="rId5" w:history="1">
        <w:r>
          <w:rPr>
            <w:rStyle w:val="a4"/>
          </w:rPr>
          <w:t>частью 1 статьи 84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При этом платные медицинские услуги могут оказываться в полном </w:t>
      </w:r>
      <w:proofErr w:type="spellStart"/>
      <w:r>
        <w:t>объеме</w:t>
      </w:r>
      <w:proofErr w:type="spellEnd"/>
      <w:r>
        <w:t xml:space="preserve"> медицинской помощи либо по Вашей просьбе в виде осуществления отдельных консультаций или медицинских вмешательств.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Медицинские организации, участвующие в реализации Программы и территориальных программ, имеют право оказывать Вам платные медицинские услуги: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на иных условиях, чем предусмотрено Программой, территориальными программами и (или) целевыми программами. Вам следует ознакомиться с важным для гражданина разделом Программы и территориальной программы - "Порядок и условия бесплатного оказания гражданам медицинской помощи".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при оказании медицинских услуг анонимно, за исключением случаев, предусмотренных законодательством Российской Федерации;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</w:t>
      </w:r>
      <w:proofErr w:type="spellStart"/>
      <w:r>
        <w:t>ее</w:t>
      </w:r>
      <w:proofErr w:type="spellEnd"/>
      <w:r>
        <w:t xml:space="preserve">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при самостоятельном обращении за получением медицинских услуг, за исключением: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оказания медицинской помощи в экстренной и неотложной форме при самостоятельном обращении гражданина в медицинскую организацию;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направления на предоставление медицинских услуг врачом-терапевтом участковым, врачом-педиатром участковым, врачом общей практики (семейным врачом), врачом-специалистом, фельдшером, а также оказания первичной специализированной медико-санитарной помощи, специализированной медицинской помощи по направлению лечащего врача;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г) иных случаев, предусмотренных законодательством в сфере охраны здоровья.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Отказ пациента от предлагаемых платных медицинских услуг не может быть причиной уменьшения видов и </w:t>
      </w:r>
      <w:proofErr w:type="spellStart"/>
      <w:r>
        <w:t>объема</w:t>
      </w:r>
      <w:proofErr w:type="spellEnd"/>
      <w:r>
        <w:t xml:space="preserve"> оказываемой медицинской помощи, предоставляемых такому пациенту без взимания платы в рамках Программы и территориальных программ.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5. Куда обращаться по возникающим вопросам и при нарушении Ваших прав на бесплатную медицинскую помощь</w:t>
      </w:r>
      <w:r>
        <w:t xml:space="preserve">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По вопросам бесплатного оказания медицинской помощи и в случае нарушения прав граждан на </w:t>
      </w:r>
      <w:proofErr w:type="spellStart"/>
      <w:r>
        <w:t>ее</w:t>
      </w:r>
      <w:proofErr w:type="spellEnd"/>
      <w:r>
        <w:t xml:space="preserve"> предоставление, разрешения конфликтных ситуаций, в том числе при отказах в предоставлении медицинской помощи, взимания денежных средств за </w:t>
      </w:r>
      <w:proofErr w:type="spellStart"/>
      <w:r>
        <w:t>ее</w:t>
      </w:r>
      <w:proofErr w:type="spellEnd"/>
      <w:r>
        <w:t xml:space="preserve"> оказание следует обращаться в: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администрацию медицинской организации - к заведующему отделением, руководителю медицинской организации;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в офис страховой медицинской организации, включая страхового представителя, - очно или по телефону, номер которого указан на сайте страховой компании;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территориальный орган управления здравоохранения и территориальный орган Росздравнадзора, территориальный фонд обязательного медицинского страхования;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общественные советы (организации) по защите прав пациентов при органе государственной власти субъекта Российской Федерации в сфере охраны здоровья и при территориальном органе Росздравнадзора;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профессиональные некоммерческие медицинские и пациентские организации;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Росздравнадзор и др.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rFonts w:ascii="Arial" w:hAnsi="Arial" w:cs="Arial"/>
          <w:b/>
          <w:bCs/>
        </w:rPr>
        <w:t>6. Что Вам следует знать о страховых представителях страховых медицинских организаций</w:t>
      </w:r>
      <w:r>
        <w:t xml:space="preserve">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CB5300" w:rsidRDefault="00CB5300" w:rsidP="00CB530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Страховой представитель </w:t>
      </w:r>
      <w:proofErr w:type="gramStart"/>
      <w:r>
        <w:t>- это</w:t>
      </w:r>
      <w:proofErr w:type="gramEnd"/>
      <w:r>
        <w:t xml:space="preserve"> сотрудник страховой медицинской организации, прошедший специальное обучение, представляющий Ваши интересы и обеспечивающий Ваше индивидуальное сопровождение при оказании медицинской помощи, предусмотренной законодательством.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Страховой представитель: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предоставляет Вам справочно-консультативную информацию, в том числе о праве выбора (замены) и порядке выбора (замены) страховой медицинской организации, медицинской организации и врача, а также о порядке получения полиса обязательного медицинского страхования;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информирует Вас о необходимости прохождения диспансеризации и опрашивает по результатам </w:t>
      </w:r>
      <w:proofErr w:type="spellStart"/>
      <w:r>
        <w:t>ее</w:t>
      </w:r>
      <w:proofErr w:type="spellEnd"/>
      <w:r>
        <w:t xml:space="preserve"> прохождения;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консультирует Вас по вопросам оказания медицинской помощи;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сообщает об условиях оказания медицинской помощи и наличии свободных мест для госпитализации в плановом порядке;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помогает Вам подобрать медицинскую организацию, в том числе оказывающую специализированную медицинскую помощь;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контролирует прохождение Вами диспансеризации;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организует рассмотрение жалоб застрахованных граждан на качество и доступность оказания медицинской помощи.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Кроме того, Вы можете обращаться в офис страховой медицинской организации к страховому представителю при: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отказе в записи на </w:t>
      </w:r>
      <w:proofErr w:type="spellStart"/>
      <w:r>
        <w:t>прием</w:t>
      </w:r>
      <w:proofErr w:type="spellEnd"/>
      <w:r>
        <w:t xml:space="preserve"> к врачу-специалисту при наличии направления лечащего врача;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нарушении предельных сроков ожидания медицинской помощи в плановой, неотложной и экстренной формах;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отказе в бесплатном предоставлении лекарственных препаратов, медицинских изделий, лечебного питания - всего того, что предусмотрено Программой;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ситуации, когда Вам предложено оплатить те медицинские услуги, которые по медицинским показаниям назначил Ваш лечащий врач. Если Вы уже заплатили за медицинские услуги, обязательно сохраните кассовый чек, товарные чеки и обратитесь в страховую медицинскую организацию, где вам помогут установить правомерность взимания денежных средств, а при неправомерности - организовать их возмещение; </w:t>
      </w:r>
    </w:p>
    <w:p w:rsidR="00CB5300" w:rsidRDefault="00CB5300" w:rsidP="00CB530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- иных случаях, когда Вы считаете, что Ваши права нарушаются. </w:t>
      </w:r>
    </w:p>
    <w:p w:rsidR="00000000" w:rsidRDefault="00000000"/>
    <w:sectPr w:rsidR="00F63C61" w:rsidSect="00875C1C">
      <w:type w:val="continuous"/>
      <w:pgSz w:w="11906" w:h="16838" w:code="9"/>
      <w:pgMar w:top="425" w:right="709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3"/>
    <w:rsid w:val="000D17B3"/>
    <w:rsid w:val="00144BAB"/>
    <w:rsid w:val="00595C8A"/>
    <w:rsid w:val="005C629D"/>
    <w:rsid w:val="00714D01"/>
    <w:rsid w:val="00875C1C"/>
    <w:rsid w:val="00CB5300"/>
    <w:rsid w:val="00E85D64"/>
    <w:rsid w:val="00ED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14AF1-9337-4536-A395-7F416AB9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5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B53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4998&amp;dst=100882&amp;field=134&amp;date=19.07.2024" TargetMode="External"/><Relationship Id="rId4" Type="http://schemas.openxmlformats.org/officeDocument/2006/relationships/hyperlink" Target="https://login.consultant.ru/link/?req=doc&amp;base=LAW&amp;n=2875&amp;dst=100160&amp;field=134&amp;date=19.07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2644</Words>
  <Characters>15073</Characters>
  <Application>Microsoft Office Word</Application>
  <DocSecurity>0</DocSecurity>
  <Lines>125</Lines>
  <Paragraphs>35</Paragraphs>
  <ScaleCrop>false</ScaleCrop>
  <Company/>
  <LinksUpToDate>false</LinksUpToDate>
  <CharactersWithSpaces>17682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Байшева Анастасия Артуровна</dc:creator>
  <cp:keywords/>
  <dc:description/>
  <cp:lastModifiedBy>Саетова Айгуль</cp:lastModifiedBy>
  <cp:revision>1</cp:revision>
  <dcterms:created xsi:type="dcterms:W3CDTF">2026-10-09T11:45:00Z</dcterms:created>
  <dcterms:modified xsi:type="dcterms:W3CDTF">2026-10-09T11:45:00Z</dcterms:modified>
</cp:coreProperties>
</file>